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pStyle w:val="673"/>
        <w:rPr>
          <w:b w:val="0"/>
          <w:sz w:val="22"/>
          <w:szCs w:val="22"/>
        </w:rPr>
        <w:outlineLvl w:val="0"/>
      </w:pPr>
      <w:r>
        <w:rPr>
          <w:sz w:val="22"/>
          <w:szCs w:val="22"/>
        </w:rPr>
        <w:t xml:space="preserve">                                                            </w:t>
      </w:r>
      <w:r>
        <w:rPr>
          <w:b w:val="0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5245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8pt;height:43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b w:val="0"/>
          <w:sz w:val="22"/>
          <w:szCs w:val="22"/>
        </w:rPr>
        <w:t xml:space="preserve">                                         ПРОЕКТ</w:t>
      </w:r>
      <w:r/>
    </w:p>
    <w:p>
      <w:pPr>
        <w:pStyle w:val="673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 </w:t>
      </w:r>
      <w:r/>
    </w:p>
    <w:p>
      <w:pPr>
        <w:pStyle w:val="673"/>
        <w:rPr>
          <w:b w:val="0"/>
          <w:bCs/>
          <w:sz w:val="28"/>
          <w:szCs w:val="28"/>
        </w:rPr>
        <w:outlineLvl w:val="0"/>
      </w:pPr>
      <w:r>
        <w:rPr>
          <w:bCs/>
          <w:sz w:val="28"/>
          <w:szCs w:val="28"/>
        </w:rPr>
        <w:t xml:space="preserve">СОВЕТ ДЕПУТАТОВ</w:t>
      </w:r>
      <w:r/>
    </w:p>
    <w:p>
      <w:pPr>
        <w:pStyle w:val="673"/>
        <w:rPr>
          <w:b w:val="0"/>
          <w:bCs/>
          <w:sz w:val="28"/>
          <w:szCs w:val="28"/>
        </w:rPr>
        <w:outlineLvl w:val="0"/>
      </w:pPr>
      <w:r>
        <w:rPr>
          <w:bCs/>
          <w:sz w:val="28"/>
          <w:szCs w:val="28"/>
        </w:rPr>
        <w:t xml:space="preserve">КОЛЫВАНСКОГО РАЙОНА</w:t>
      </w:r>
      <w:r/>
    </w:p>
    <w:p>
      <w:pPr>
        <w:pStyle w:val="673"/>
        <w:rPr>
          <w:b w:val="0"/>
          <w:bCs/>
          <w:sz w:val="28"/>
          <w:szCs w:val="28"/>
        </w:rPr>
        <w:outlineLvl w:val="0"/>
      </w:pPr>
      <w:r>
        <w:rPr>
          <w:bCs/>
          <w:sz w:val="28"/>
          <w:szCs w:val="28"/>
        </w:rPr>
        <w:t xml:space="preserve">НОВОСИБИРСКОЙ ОБЛАСТИ</w:t>
      </w:r>
      <w:r/>
    </w:p>
    <w:p>
      <w:pPr>
        <w:pStyle w:val="673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(четвертого созыва)</w:t>
      </w:r>
      <w:r/>
    </w:p>
    <w:p>
      <w:pPr>
        <w:pStyle w:val="673"/>
        <w:rPr>
          <w:sz w:val="28"/>
          <w:szCs w:val="28"/>
        </w:rPr>
        <w:outlineLvl w:val="0"/>
      </w:pPr>
      <w:r>
        <w:rPr>
          <w:sz w:val="28"/>
          <w:szCs w:val="28"/>
        </w:rPr>
      </w:r>
      <w:r/>
    </w:p>
    <w:p>
      <w:pPr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bCs/>
          <w:sz w:val="28"/>
          <w:szCs w:val="28"/>
        </w:rPr>
        <w:t xml:space="preserve">  РЕШЕНИЕ                     </w:t>
      </w:r>
      <w:r/>
    </w:p>
    <w:p>
      <w:pPr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_____________сессии</w:t>
      </w:r>
      <w:r>
        <w:rPr>
          <w:sz w:val="28"/>
          <w:szCs w:val="28"/>
        </w:rPr>
        <w:t xml:space="preserve">)</w:t>
      </w:r>
      <w:r/>
    </w:p>
    <w:p>
      <w:pPr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</w:r>
      <w:r/>
    </w:p>
    <w:p>
      <w:pPr>
        <w:tabs>
          <w:tab w:val="left" w:pos="7995" w:leader="none"/>
        </w:tabs>
      </w:pPr>
      <w:r/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00.00. 202</w:t>
      </w:r>
      <w:r>
        <w:rPr>
          <w:sz w:val="25"/>
          <w:szCs w:val="25"/>
          <w:lang w:val="en-US"/>
        </w:rPr>
        <w:t xml:space="preserve">4</w:t>
      </w:r>
      <w:r>
        <w:rPr>
          <w:sz w:val="25"/>
          <w:szCs w:val="25"/>
        </w:rPr>
        <w:t xml:space="preserve">                                   р.п. Колывань</w:t>
      </w:r>
      <w:r>
        <w:rPr>
          <w:sz w:val="25"/>
          <w:szCs w:val="25"/>
        </w:rPr>
        <w:tab/>
        <w:t xml:space="preserve">№_____ </w:t>
      </w:r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</w:r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/>
    </w:p>
    <w:p>
      <w:pPr>
        <w:tabs>
          <w:tab w:val="left" w:pos="7995" w:leader="none"/>
        </w:tabs>
        <w:rPr>
          <w:sz w:val="25"/>
          <w:szCs w:val="25"/>
        </w:rPr>
      </w:pPr>
      <w:r>
        <w:rPr>
          <w:sz w:val="25"/>
          <w:szCs w:val="25"/>
        </w:rPr>
      </w:r>
      <w:r/>
    </w:p>
    <w:p>
      <w:pPr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Совета депутатов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 от 24.12.2021 № 102 « Об утверждении Положения «О бюджетном процессе  в  </w:t>
      </w:r>
      <w:r>
        <w:rPr>
          <w:sz w:val="28"/>
          <w:szCs w:val="28"/>
        </w:rPr>
        <w:t xml:space="preserve">Колыванском</w:t>
      </w:r>
      <w:r>
        <w:rPr>
          <w:sz w:val="28"/>
          <w:szCs w:val="28"/>
        </w:rPr>
        <w:t xml:space="preserve"> районе Новосибирской области»  (с изменением, внесенным решением  от 14.04.2023 № 212, от 29.09.2023 №</w:t>
      </w:r>
      <w:r>
        <w:rPr>
          <w:sz w:val="28"/>
          <w:szCs w:val="28"/>
        </w:rPr>
        <w:t xml:space="preserve"> 261, </w:t>
      </w:r>
      <w:r>
        <w:rPr>
          <w:sz w:val="28"/>
          <w:szCs w:val="28"/>
        </w:rPr>
        <w:t xml:space="preserve"> от 22.12.2023  №  278 )</w:t>
      </w:r>
      <w:r/>
    </w:p>
    <w:p>
      <w:pPr>
        <w:tabs>
          <w:tab w:val="left" w:pos="7995" w:leader="none"/>
        </w:tabs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 </w:t>
      </w:r>
      <w:r>
        <w:rPr>
          <w:sz w:val="28"/>
          <w:szCs w:val="28"/>
        </w:rPr>
        <w:t xml:space="preserve">В соответствии с Бюджетным кодексом Российской Федерации, ч. 4 ст. 7 Федерального закона от 6 октября 2003 года № 131-ФЗ "Об общих принципах организации местного самоуправления в Российской Федерации",  </w:t>
      </w:r>
      <w:r>
        <w:rPr>
          <w:color w:val="000000"/>
          <w:sz w:val="28"/>
          <w:szCs w:val="28"/>
        </w:rPr>
        <w:t xml:space="preserve">в целях приведения муниципального правового акта в соответствие с действующим законодательством и правилами юридической техники</w:t>
      </w:r>
      <w:r>
        <w:rPr>
          <w:sz w:val="28"/>
          <w:szCs w:val="28"/>
        </w:rPr>
        <w:t xml:space="preserve">, Совет депутатов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</w:t>
      </w:r>
      <w:r/>
    </w:p>
    <w:p>
      <w:pPr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1. Внести в Положение  «О бюджетном процессе  в  </w:t>
      </w:r>
      <w:r>
        <w:rPr>
          <w:sz w:val="28"/>
          <w:szCs w:val="28"/>
        </w:rPr>
        <w:t xml:space="preserve">Колыванском</w:t>
      </w:r>
      <w:r>
        <w:rPr>
          <w:sz w:val="28"/>
          <w:szCs w:val="28"/>
        </w:rPr>
        <w:t xml:space="preserve"> районе Новосибирской области», утвержденное  решением  Совета депутатов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 от  24.12.2021 № 102  «Об утверждении положения «О бюджетном процессе  в  </w:t>
      </w:r>
      <w:r>
        <w:rPr>
          <w:sz w:val="28"/>
          <w:szCs w:val="28"/>
        </w:rPr>
        <w:t xml:space="preserve">Колыванском</w:t>
      </w:r>
      <w:r>
        <w:rPr>
          <w:sz w:val="28"/>
          <w:szCs w:val="28"/>
        </w:rPr>
        <w:t xml:space="preserve"> районе Новосибирской области»  </w:t>
      </w:r>
      <w:r>
        <w:rPr>
          <w:sz w:val="28"/>
          <w:szCs w:val="28"/>
        </w:rPr>
        <w:t xml:space="preserve">(с изменением, внесенным решения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 от 14.04.2023 № 212</w:t>
      </w:r>
      <w:r>
        <w:rPr>
          <w:sz w:val="28"/>
          <w:szCs w:val="28"/>
        </w:rPr>
        <w:t xml:space="preserve">, от 29.09.2023 № 261, от 22.12.2023 № 278</w:t>
      </w:r>
      <w:r>
        <w:rPr>
          <w:sz w:val="28"/>
          <w:szCs w:val="28"/>
        </w:rPr>
        <w:t xml:space="preserve">) (далее – Положение) следующие изменения: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1.1. Статья 16. Бюджетные полномочия главного распорядителя (распорядителя) бюджетных средств Колыванского района Новосибирской области.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1.1.1. в пункте 5 слова « и ведомственными целевыми программами» исключить.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1.2 Статья 34 . Состав проекта решения Совета депутатов Колыванского района Новосибирской области о бюджете Колыванского района Новосибирской области.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1.2.1.   в подпункте  9 пункта 1 слова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ru-RU"/>
        </w:rPr>
        <w:t xml:space="preserve">« и (или) ведомственных целевых программ» исключить.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1.3. Статья 62 . Дополнительные документы и материалы, представляемые с годовым отчетом об исполнении бюджета Колыванского района Новосибирской области.</w:t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В подпункте 3. Пункта 2  слова « и ведомственных целевых программ»  исключить.</w:t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1.4. Статья 31 . Муниципальные программы</w:t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1.4.1.  Пункт 4  – признать утратившим силу .</w:t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решение Главе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 для подписания и опубликования  в периодическом печатном издании органов местного самоуправления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«</w:t>
      </w:r>
      <w:r>
        <w:rPr>
          <w:sz w:val="28"/>
          <w:szCs w:val="28"/>
        </w:rPr>
        <w:t xml:space="preserve">Колыванский</w:t>
      </w:r>
      <w:r>
        <w:rPr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3. Муниципальному казенному учреждению «</w:t>
      </w:r>
      <w:r>
        <w:rPr>
          <w:sz w:val="28"/>
          <w:szCs w:val="28"/>
        </w:rPr>
        <w:t xml:space="preserve">Колыванский</w:t>
      </w:r>
      <w:r>
        <w:rPr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Новосибирской области.</w:t>
      </w:r>
      <w:r/>
    </w:p>
    <w:p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4.  Решение вступает в силу со дня, следующего за днем его официального  опубликования.</w:t>
      </w:r>
      <w:r/>
    </w:p>
    <w:p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5. </w:t>
      </w:r>
      <w:r>
        <w:rPr>
          <w:bCs/>
          <w:sz w:val="28"/>
          <w:szCs w:val="28"/>
        </w:rPr>
        <w:t xml:space="preserve">Контроль за</w:t>
      </w:r>
      <w:r>
        <w:rPr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</w:t>
      </w:r>
      <w:r>
        <w:rPr>
          <w:bCs/>
          <w:sz w:val="28"/>
          <w:szCs w:val="28"/>
        </w:rPr>
        <w:t xml:space="preserve">Колыванского</w:t>
      </w:r>
      <w:r>
        <w:rPr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bCs/>
          <w:sz w:val="28"/>
          <w:szCs w:val="28"/>
        </w:rPr>
        <w:t xml:space="preserve">Колыванского</w:t>
      </w:r>
      <w:r>
        <w:rPr>
          <w:bCs/>
          <w:sz w:val="28"/>
          <w:szCs w:val="28"/>
        </w:rPr>
        <w:t xml:space="preserve"> района Новосибирской области (Л.Н. Ильиных).</w:t>
      </w:r>
      <w:r>
        <w:rPr>
          <w:sz w:val="28"/>
          <w:szCs w:val="28"/>
        </w:rPr>
        <w:t xml:space="preserve"> </w:t>
      </w:r>
      <w:r/>
    </w:p>
    <w:p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tabs>
          <w:tab w:val="left" w:pos="2880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</w:t>
      </w:r>
      <w:r/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Председатель Совета депутатов                          Глава </w:t>
      </w:r>
      <w:r>
        <w:rPr>
          <w:bCs/>
          <w:sz w:val="28"/>
          <w:szCs w:val="28"/>
        </w:rPr>
        <w:t xml:space="preserve">Колыванского</w:t>
      </w:r>
      <w:r>
        <w:rPr>
          <w:bCs/>
          <w:sz w:val="28"/>
          <w:szCs w:val="28"/>
        </w:rPr>
        <w:t xml:space="preserve"> района   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                                           Новосибирской области  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Новосибирской области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___________И.М. Вепрева                               </w:t>
      </w:r>
      <w:r>
        <w:rPr>
          <w:sz w:val="28"/>
          <w:szCs w:val="28"/>
        </w:rPr>
        <w:t xml:space="preserve">____________Е.Г.Артюхов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709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0" w:hanging="1230"/>
        <w:tabs>
          <w:tab w:val="num" w:pos="123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770" w:hanging="1230"/>
        <w:tabs>
          <w:tab w:val="num" w:pos="17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310" w:hanging="123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1230"/>
        <w:tabs>
          <w:tab w:val="num" w:pos="285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90" w:hanging="1230"/>
        <w:tabs>
          <w:tab w:val="num" w:pos="339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  <w:tabs>
          <w:tab w:val="num" w:pos="55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0" w:hanging="1020"/>
        <w:tabs>
          <w:tab w:val="num" w:pos="15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4" w:default="1">
    <w:name w:val="Normal"/>
    <w:qFormat/>
    <w:rPr>
      <w:sz w:val="24"/>
      <w:szCs w:val="24"/>
    </w:rPr>
  </w:style>
  <w:style w:type="character" w:styleId="645" w:default="1">
    <w:name w:val="Default Paragraph Font"/>
    <w:uiPriority w:val="1"/>
    <w:semiHidden/>
    <w:unhideWhenUsed/>
  </w:style>
  <w:style w:type="table" w:styleId="64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7" w:default="1">
    <w:name w:val="No List"/>
    <w:uiPriority w:val="99"/>
    <w:semiHidden/>
    <w:unhideWhenUsed/>
  </w:style>
  <w:style w:type="character" w:styleId="648" w:customStyle="1">
    <w:name w:val="Subtitle Char"/>
    <w:basedOn w:val="645"/>
    <w:link w:val="675"/>
    <w:uiPriority w:val="11"/>
    <w:rPr>
      <w:sz w:val="24"/>
      <w:szCs w:val="24"/>
    </w:rPr>
  </w:style>
  <w:style w:type="character" w:styleId="649" w:customStyle="1">
    <w:name w:val="Quote Char"/>
    <w:link w:val="677"/>
    <w:uiPriority w:val="29"/>
    <w:rPr>
      <w:i/>
    </w:rPr>
  </w:style>
  <w:style w:type="character" w:styleId="650" w:customStyle="1">
    <w:name w:val="Intense Quote Char"/>
    <w:link w:val="679"/>
    <w:uiPriority w:val="30"/>
    <w:rPr>
      <w:i/>
    </w:rPr>
  </w:style>
  <w:style w:type="character" w:styleId="651" w:customStyle="1">
    <w:name w:val="Footnote Text Char"/>
    <w:link w:val="814"/>
    <w:uiPriority w:val="99"/>
    <w:rPr>
      <w:sz w:val="18"/>
    </w:rPr>
  </w:style>
  <w:style w:type="character" w:styleId="652" w:customStyle="1">
    <w:name w:val="Endnote Text Char"/>
    <w:link w:val="817"/>
    <w:uiPriority w:val="99"/>
    <w:rPr>
      <w:sz w:val="20"/>
    </w:rPr>
  </w:style>
  <w:style w:type="paragraph" w:styleId="653" w:customStyle="1">
    <w:name w:val="Heading 1"/>
    <w:basedOn w:val="644"/>
    <w:next w:val="644"/>
    <w:link w:val="65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54" w:customStyle="1">
    <w:name w:val="Heading 1 Char"/>
    <w:link w:val="653"/>
    <w:uiPriority w:val="9"/>
    <w:rPr>
      <w:rFonts w:ascii="Arial" w:hAnsi="Arial" w:eastAsia="Arial" w:cs="Arial"/>
      <w:sz w:val="40"/>
      <w:szCs w:val="40"/>
    </w:rPr>
  </w:style>
  <w:style w:type="paragraph" w:styleId="655" w:customStyle="1">
    <w:name w:val="Heading 2"/>
    <w:basedOn w:val="644"/>
    <w:next w:val="644"/>
    <w:link w:val="6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56" w:customStyle="1">
    <w:name w:val="Heading 2 Char"/>
    <w:link w:val="655"/>
    <w:uiPriority w:val="9"/>
    <w:rPr>
      <w:rFonts w:ascii="Arial" w:hAnsi="Arial" w:eastAsia="Arial" w:cs="Arial"/>
      <w:sz w:val="34"/>
    </w:rPr>
  </w:style>
  <w:style w:type="paragraph" w:styleId="657" w:customStyle="1">
    <w:name w:val="Heading 3"/>
    <w:basedOn w:val="644"/>
    <w:next w:val="644"/>
    <w:link w:val="6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58" w:customStyle="1">
    <w:name w:val="Heading 3 Char"/>
    <w:link w:val="657"/>
    <w:uiPriority w:val="9"/>
    <w:rPr>
      <w:rFonts w:ascii="Arial" w:hAnsi="Arial" w:eastAsia="Arial" w:cs="Arial"/>
      <w:sz w:val="30"/>
      <w:szCs w:val="30"/>
    </w:rPr>
  </w:style>
  <w:style w:type="paragraph" w:styleId="659" w:customStyle="1">
    <w:name w:val="Heading 4"/>
    <w:basedOn w:val="644"/>
    <w:next w:val="644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60" w:customStyle="1">
    <w:name w:val="Heading 4 Char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 w:customStyle="1">
    <w:name w:val="Heading 5"/>
    <w:basedOn w:val="644"/>
    <w:next w:val="644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62" w:customStyle="1">
    <w:name w:val="Heading 5 Char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 w:customStyle="1">
    <w:name w:val="Heading 6"/>
    <w:basedOn w:val="644"/>
    <w:next w:val="644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64" w:customStyle="1">
    <w:name w:val="Heading 6 Char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 w:customStyle="1">
    <w:name w:val="Heading 7"/>
    <w:basedOn w:val="644"/>
    <w:next w:val="644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66" w:customStyle="1">
    <w:name w:val="Heading 7 Char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 w:customStyle="1">
    <w:name w:val="Heading 8"/>
    <w:basedOn w:val="644"/>
    <w:next w:val="644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68" w:customStyle="1">
    <w:name w:val="Heading 8 Char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 w:customStyle="1">
    <w:name w:val="Heading 9"/>
    <w:basedOn w:val="644"/>
    <w:next w:val="644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70" w:customStyle="1">
    <w:name w:val="Heading 9 Char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644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rPr>
      <w:lang w:eastAsia="zh-CN"/>
    </w:rPr>
  </w:style>
  <w:style w:type="paragraph" w:styleId="673">
    <w:name w:val="Title"/>
    <w:basedOn w:val="644"/>
    <w:link w:val="840"/>
    <w:qFormat/>
    <w:pPr>
      <w:jc w:val="center"/>
    </w:pPr>
    <w:rPr>
      <w:b/>
      <w:szCs w:val="20"/>
    </w:rPr>
  </w:style>
  <w:style w:type="character" w:styleId="674" w:customStyle="1">
    <w:name w:val="Title Char"/>
    <w:uiPriority w:val="10"/>
    <w:rPr>
      <w:sz w:val="48"/>
      <w:szCs w:val="48"/>
    </w:rPr>
  </w:style>
  <w:style w:type="paragraph" w:styleId="675">
    <w:name w:val="Subtitle"/>
    <w:basedOn w:val="644"/>
    <w:next w:val="644"/>
    <w:link w:val="676"/>
    <w:uiPriority w:val="11"/>
    <w:qFormat/>
    <w:pPr>
      <w:spacing w:before="200" w:after="200"/>
    </w:pPr>
  </w:style>
  <w:style w:type="character" w:styleId="676" w:customStyle="1">
    <w:name w:val="Подзаголовок Знак"/>
    <w:link w:val="675"/>
    <w:uiPriority w:val="11"/>
    <w:rPr>
      <w:sz w:val="24"/>
      <w:szCs w:val="24"/>
    </w:rPr>
  </w:style>
  <w:style w:type="paragraph" w:styleId="677">
    <w:name w:val="Quote"/>
    <w:basedOn w:val="644"/>
    <w:next w:val="644"/>
    <w:link w:val="678"/>
    <w:uiPriority w:val="29"/>
    <w:qFormat/>
    <w:pPr>
      <w:ind w:left="720" w:right="720"/>
    </w:pPr>
    <w:rPr>
      <w:i/>
      <w:sz w:val="20"/>
      <w:szCs w:val="20"/>
    </w:rPr>
  </w:style>
  <w:style w:type="character" w:styleId="678" w:customStyle="1">
    <w:name w:val="Цитата 2 Знак"/>
    <w:link w:val="677"/>
    <w:uiPriority w:val="29"/>
    <w:rPr>
      <w:i/>
    </w:rPr>
  </w:style>
  <w:style w:type="paragraph" w:styleId="679">
    <w:name w:val="Intense Quote"/>
    <w:basedOn w:val="644"/>
    <w:next w:val="644"/>
    <w:link w:val="68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680" w:customStyle="1">
    <w:name w:val="Выделенная цитата Знак"/>
    <w:link w:val="679"/>
    <w:uiPriority w:val="30"/>
    <w:rPr>
      <w:i/>
    </w:rPr>
  </w:style>
  <w:style w:type="paragraph" w:styleId="681" w:customStyle="1">
    <w:name w:val="Header"/>
    <w:basedOn w:val="644"/>
    <w:link w:val="68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2" w:customStyle="1">
    <w:name w:val="Header Char"/>
    <w:link w:val="681"/>
    <w:uiPriority w:val="99"/>
  </w:style>
  <w:style w:type="paragraph" w:styleId="683" w:customStyle="1">
    <w:name w:val="Footer"/>
    <w:basedOn w:val="644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4" w:customStyle="1">
    <w:name w:val="Footer Char"/>
    <w:uiPriority w:val="99"/>
  </w:style>
  <w:style w:type="paragraph" w:styleId="685" w:customStyle="1">
    <w:name w:val="Caption"/>
    <w:basedOn w:val="644"/>
    <w:next w:val="64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686" w:customStyle="1">
    <w:name w:val="Caption Char"/>
    <w:link w:val="683"/>
    <w:uiPriority w:val="99"/>
  </w:style>
  <w:style w:type="table" w:styleId="687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13">
    <w:name w:val="Hyperlink"/>
    <w:uiPriority w:val="99"/>
    <w:unhideWhenUsed/>
    <w:rPr>
      <w:color w:val="0000ff"/>
      <w:u w:val="single"/>
    </w:rPr>
  </w:style>
  <w:style w:type="paragraph" w:styleId="814">
    <w:name w:val="footnote text"/>
    <w:basedOn w:val="644"/>
    <w:link w:val="815"/>
    <w:uiPriority w:val="99"/>
    <w:semiHidden/>
    <w:unhideWhenUsed/>
    <w:pPr>
      <w:spacing w:after="40"/>
    </w:pPr>
    <w:rPr>
      <w:sz w:val="18"/>
      <w:szCs w:val="20"/>
    </w:rPr>
  </w:style>
  <w:style w:type="character" w:styleId="815" w:customStyle="1">
    <w:name w:val="Текст сноски Знак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644"/>
    <w:link w:val="818"/>
    <w:uiPriority w:val="99"/>
    <w:semiHidden/>
    <w:unhideWhenUsed/>
    <w:rPr>
      <w:sz w:val="20"/>
      <w:szCs w:val="20"/>
    </w:rPr>
  </w:style>
  <w:style w:type="character" w:styleId="818" w:customStyle="1">
    <w:name w:val="Текст концевой сноски Знак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644"/>
    <w:next w:val="644"/>
    <w:uiPriority w:val="39"/>
    <w:unhideWhenUsed/>
    <w:pPr>
      <w:spacing w:after="57"/>
    </w:pPr>
  </w:style>
  <w:style w:type="paragraph" w:styleId="821">
    <w:name w:val="toc 2"/>
    <w:basedOn w:val="644"/>
    <w:next w:val="644"/>
    <w:uiPriority w:val="39"/>
    <w:unhideWhenUsed/>
    <w:pPr>
      <w:ind w:left="283"/>
      <w:spacing w:after="57"/>
    </w:pPr>
  </w:style>
  <w:style w:type="paragraph" w:styleId="822">
    <w:name w:val="toc 3"/>
    <w:basedOn w:val="644"/>
    <w:next w:val="644"/>
    <w:uiPriority w:val="39"/>
    <w:unhideWhenUsed/>
    <w:pPr>
      <w:ind w:left="567"/>
      <w:spacing w:after="57"/>
    </w:pPr>
  </w:style>
  <w:style w:type="paragraph" w:styleId="823">
    <w:name w:val="toc 4"/>
    <w:basedOn w:val="644"/>
    <w:next w:val="644"/>
    <w:uiPriority w:val="39"/>
    <w:unhideWhenUsed/>
    <w:pPr>
      <w:ind w:left="850"/>
      <w:spacing w:after="57"/>
    </w:pPr>
  </w:style>
  <w:style w:type="paragraph" w:styleId="824">
    <w:name w:val="toc 5"/>
    <w:basedOn w:val="644"/>
    <w:next w:val="644"/>
    <w:uiPriority w:val="39"/>
    <w:unhideWhenUsed/>
    <w:pPr>
      <w:ind w:left="1134"/>
      <w:spacing w:after="57"/>
    </w:pPr>
  </w:style>
  <w:style w:type="paragraph" w:styleId="825">
    <w:name w:val="toc 6"/>
    <w:basedOn w:val="644"/>
    <w:next w:val="644"/>
    <w:uiPriority w:val="39"/>
    <w:unhideWhenUsed/>
    <w:pPr>
      <w:ind w:left="1417"/>
      <w:spacing w:after="57"/>
    </w:pPr>
  </w:style>
  <w:style w:type="paragraph" w:styleId="826">
    <w:name w:val="toc 7"/>
    <w:basedOn w:val="644"/>
    <w:next w:val="644"/>
    <w:uiPriority w:val="39"/>
    <w:unhideWhenUsed/>
    <w:pPr>
      <w:ind w:left="1701"/>
      <w:spacing w:after="57"/>
    </w:pPr>
  </w:style>
  <w:style w:type="paragraph" w:styleId="827">
    <w:name w:val="toc 8"/>
    <w:basedOn w:val="644"/>
    <w:next w:val="644"/>
    <w:uiPriority w:val="39"/>
    <w:unhideWhenUsed/>
    <w:pPr>
      <w:ind w:left="1984"/>
      <w:spacing w:after="57"/>
    </w:pPr>
  </w:style>
  <w:style w:type="paragraph" w:styleId="828">
    <w:name w:val="toc 9"/>
    <w:basedOn w:val="644"/>
    <w:next w:val="644"/>
    <w:uiPriority w:val="39"/>
    <w:unhideWhenUsed/>
    <w:pPr>
      <w:ind w:left="2268"/>
      <w:spacing w:after="57"/>
    </w:pPr>
  </w:style>
  <w:style w:type="paragraph" w:styleId="829">
    <w:name w:val="TOC Heading"/>
    <w:uiPriority w:val="39"/>
    <w:unhideWhenUsed/>
    <w:rPr>
      <w:lang w:eastAsia="zh-CN"/>
    </w:rPr>
  </w:style>
  <w:style w:type="paragraph" w:styleId="830">
    <w:name w:val="table of figures"/>
    <w:basedOn w:val="644"/>
    <w:next w:val="644"/>
    <w:uiPriority w:val="99"/>
    <w:unhideWhenUsed/>
  </w:style>
  <w:style w:type="character" w:styleId="831" w:customStyle="1">
    <w:name w:val="Основной шрифт абзаца;Знак Знак;Основной текст Знак1;Знак1 Знак Знак;Основной текст1 Знак;bt Знак;Основной текст Знак Знак"/>
    <w:link w:val="841"/>
  </w:style>
  <w:style w:type="paragraph" w:styleId="832" w:customStyle="1">
    <w:name w:val="ConsPlusTitle"/>
    <w:pPr>
      <w:widowControl w:val="off"/>
    </w:pPr>
    <w:rPr>
      <w:b/>
      <w:bCs/>
      <w:sz w:val="24"/>
      <w:szCs w:val="24"/>
    </w:rPr>
  </w:style>
  <w:style w:type="paragraph" w:styleId="833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834" w:customStyle="1">
    <w:name w:val="ConsPlusCell"/>
    <w:pPr>
      <w:widowControl w:val="off"/>
    </w:pPr>
    <w:rPr>
      <w:rFonts w:ascii="Arial" w:hAnsi="Arial" w:cs="Arial"/>
    </w:rPr>
  </w:style>
  <w:style w:type="paragraph" w:styleId="835">
    <w:name w:val="Balloon Text"/>
    <w:basedOn w:val="644"/>
    <w:semiHidden/>
    <w:rPr>
      <w:rFonts w:ascii="Tahoma" w:hAnsi="Tahoma" w:cs="Tahoma"/>
      <w:sz w:val="16"/>
      <w:szCs w:val="16"/>
    </w:rPr>
  </w:style>
  <w:style w:type="paragraph" w:styleId="836" w:customStyle="1">
    <w:name w:val="UserStyle_3"/>
    <w:basedOn w:val="6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37" w:customStyle="1">
    <w:name w:val="ConsPlusNormal"/>
    <w:rPr>
      <w:rFonts w:ascii="Arial" w:hAnsi="Arial" w:cs="Arial"/>
    </w:rPr>
  </w:style>
  <w:style w:type="paragraph" w:styleId="838" w:customStyle="1">
    <w:name w:val="ConsTitle"/>
    <w:pPr>
      <w:widowControl w:val="off"/>
    </w:pPr>
    <w:rPr>
      <w:rFonts w:ascii="Arial" w:hAnsi="Arial" w:cs="Arial"/>
      <w:b/>
      <w:bCs/>
    </w:rPr>
  </w:style>
  <w:style w:type="paragraph" w:styleId="839" w:customStyle="1">
    <w:name w:val="ConsPlusNormal Знак"/>
    <w:pPr>
      <w:ind w:firstLine="720"/>
      <w:jc w:val="both"/>
      <w:spacing w:line="360" w:lineRule="atLeast"/>
      <w:widowControl w:val="off"/>
    </w:pPr>
    <w:rPr>
      <w:rFonts w:ascii="Arial" w:hAnsi="Arial" w:cs="Arial"/>
    </w:rPr>
  </w:style>
  <w:style w:type="character" w:styleId="840" w:customStyle="1">
    <w:name w:val="Название Знак"/>
    <w:link w:val="673"/>
    <w:rPr>
      <w:b/>
      <w:sz w:val="24"/>
    </w:rPr>
  </w:style>
  <w:style w:type="paragraph" w:styleId="841" w:customStyle="1">
    <w:name w:val="Основной текст;Знак;Знак1 Знак;Основной текст1;bt"/>
    <w:basedOn w:val="644"/>
    <w:link w:val="831"/>
    <w:pPr>
      <w:jc w:val="both"/>
    </w:pPr>
    <w:rPr>
      <w:sz w:val="28"/>
      <w:szCs w:val="20"/>
    </w:rPr>
  </w:style>
  <w:style w:type="character" w:styleId="842" w:customStyle="1">
    <w:name w:val="Основной текст Знак"/>
    <w:rPr>
      <w:sz w:val="24"/>
      <w:szCs w:val="24"/>
    </w:rPr>
  </w:style>
  <w:style w:type="paragraph" w:styleId="843" w:customStyle="1">
    <w:name w:val="Знак Знак1 Знак Знак Знак Знак Знак Знак Знак Знак"/>
    <w:basedOn w:val="6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44" w:customStyle="1">
    <w:name w:val="formattext"/>
    <w:basedOn w:val="644"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g.kibal</dc:creator>
  <cp:revision>30</cp:revision>
  <dcterms:created xsi:type="dcterms:W3CDTF">2021-10-21T12:17:00Z</dcterms:created>
  <dcterms:modified xsi:type="dcterms:W3CDTF">2024-06-04T04:37:09Z</dcterms:modified>
  <cp:version>1048576</cp:version>
</cp:coreProperties>
</file>